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2E" w:rsidRPr="00B721DF" w:rsidRDefault="003B4F2E" w:rsidP="003B4F2E">
      <w:pPr>
        <w:pStyle w:val="Heading5"/>
        <w:numPr>
          <w:ilvl w:val="0"/>
          <w:numId w:val="0"/>
        </w:numPr>
        <w:jc w:val="both"/>
        <w:rPr>
          <w:sz w:val="4"/>
          <w:szCs w:val="4"/>
        </w:rPr>
      </w:pPr>
      <w:r>
        <w:rPr>
          <w:smallCaps/>
          <w:noProof/>
          <w:szCs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22860</wp:posOffset>
            </wp:positionV>
            <wp:extent cx="1555750" cy="1003935"/>
            <wp:effectExtent l="76200" t="76200" r="82550" b="81915"/>
            <wp:wrapNone/>
            <wp:docPr id="1" name="Picture 1" descr="SATD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TD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0" t="22247" r="9500" b="37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003935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21DF">
        <w:rPr>
          <w:sz w:val="4"/>
          <w:szCs w:val="4"/>
        </w:rPr>
        <w:t xml:space="preserve">                             </w:t>
      </w:r>
    </w:p>
    <w:p w:rsidR="003B4F2E" w:rsidRPr="00B721DF" w:rsidRDefault="003B4F2E" w:rsidP="003B4F2E"/>
    <w:p w:rsidR="003B4F2E" w:rsidRPr="00EB1A51" w:rsidRDefault="003B4F2E" w:rsidP="003B4F2E">
      <w:pPr>
        <w:pStyle w:val="Heading1"/>
        <w:numPr>
          <w:ilvl w:val="0"/>
          <w:numId w:val="0"/>
        </w:numPr>
        <w:ind w:right="-341"/>
        <w:rPr>
          <w:smallCaps/>
          <w:szCs w:val="36"/>
        </w:rPr>
      </w:pPr>
      <w:r w:rsidRPr="00EB1A51">
        <w:rPr>
          <w:smallCaps/>
          <w:szCs w:val="36"/>
        </w:rPr>
        <w:t xml:space="preserve">School Books &amp; Requirements for </w:t>
      </w:r>
      <w:r w:rsidRPr="00EB1A51">
        <w:rPr>
          <w:smallCaps/>
          <w:szCs w:val="36"/>
        </w:rPr>
        <w:tab/>
      </w:r>
      <w:r w:rsidRPr="00EB1A51">
        <w:rPr>
          <w:smallCaps/>
          <w:szCs w:val="36"/>
        </w:rPr>
        <w:tab/>
      </w:r>
    </w:p>
    <w:p w:rsidR="003B4F2E" w:rsidRPr="00EB1A51" w:rsidRDefault="003B4F2E" w:rsidP="003B4F2E">
      <w:pPr>
        <w:pStyle w:val="Heading1"/>
        <w:numPr>
          <w:ilvl w:val="0"/>
          <w:numId w:val="0"/>
        </w:numPr>
        <w:ind w:left="720" w:right="-341" w:firstLine="720"/>
        <w:rPr>
          <w:smallCaps/>
          <w:szCs w:val="36"/>
        </w:rPr>
      </w:pPr>
      <w:r w:rsidRPr="00EB1A51">
        <w:rPr>
          <w:smallCaps/>
          <w:szCs w:val="36"/>
        </w:rPr>
        <w:t>Junior Infants</w:t>
      </w:r>
    </w:p>
    <w:p w:rsidR="003B4F2E" w:rsidRDefault="003B4F2E" w:rsidP="003B4F2E">
      <w:pPr>
        <w:pStyle w:val="Heading1"/>
        <w:tabs>
          <w:tab w:val="num" w:pos="-375"/>
        </w:tabs>
        <w:ind w:left="-375" w:right="-341"/>
        <w:rPr>
          <w:smallCaps/>
          <w:szCs w:val="36"/>
        </w:rPr>
      </w:pPr>
      <w:r w:rsidRPr="00EB1A51">
        <w:rPr>
          <w:smallCaps/>
          <w:szCs w:val="36"/>
        </w:rPr>
        <w:t xml:space="preserve">      </w:t>
      </w:r>
      <w:r>
        <w:rPr>
          <w:smallCaps/>
          <w:szCs w:val="36"/>
        </w:rPr>
        <w:t>September</w:t>
      </w:r>
      <w:r w:rsidRPr="00EB1A51">
        <w:rPr>
          <w:smallCaps/>
          <w:szCs w:val="36"/>
        </w:rPr>
        <w:t xml:space="preserve"> 201</w:t>
      </w:r>
      <w:r w:rsidR="00334412">
        <w:rPr>
          <w:smallCaps/>
          <w:szCs w:val="36"/>
        </w:rPr>
        <w:t>8</w:t>
      </w:r>
      <w:r w:rsidRPr="00EB1A51">
        <w:rPr>
          <w:smallCaps/>
          <w:szCs w:val="36"/>
        </w:rPr>
        <w:t>:  Shanbally N.S.</w:t>
      </w:r>
    </w:p>
    <w:p w:rsidR="003B4F2E" w:rsidRPr="0078187A" w:rsidRDefault="003B4F2E" w:rsidP="003B4F2E"/>
    <w:p w:rsidR="003B4F2E" w:rsidRDefault="003B4F2E" w:rsidP="003B4F2E">
      <w:pPr>
        <w:pStyle w:val="BodyTextIndent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3B4F2E" w:rsidRPr="0076778D" w:rsidRDefault="003B4F2E" w:rsidP="003B4F2E">
      <w:pPr>
        <w:pStyle w:val="Heading2"/>
        <w:numPr>
          <w:ilvl w:val="0"/>
          <w:numId w:val="2"/>
        </w:numPr>
        <w:tabs>
          <w:tab w:val="left" w:pos="993"/>
        </w:tabs>
        <w:ind w:left="284" w:hanging="142"/>
        <w:rPr>
          <w:rFonts w:ascii="Arial" w:hAnsi="Arial"/>
          <w:sz w:val="26"/>
          <w:szCs w:val="26"/>
        </w:rPr>
      </w:pPr>
      <w:r w:rsidRPr="0076778D">
        <w:rPr>
          <w:rFonts w:ascii="Arial" w:hAnsi="Arial"/>
          <w:sz w:val="26"/>
          <w:szCs w:val="26"/>
        </w:rPr>
        <w:t xml:space="preserve">“Ready to Write A1 Cursive”  </w:t>
      </w:r>
      <w:r w:rsidRPr="0076778D">
        <w:rPr>
          <w:rFonts w:ascii="Arial" w:hAnsi="Arial"/>
          <w:sz w:val="26"/>
          <w:szCs w:val="26"/>
        </w:rPr>
        <w:tab/>
      </w:r>
      <w:r w:rsidRPr="0076778D">
        <w:rPr>
          <w:rFonts w:ascii="Arial" w:hAnsi="Arial"/>
          <w:sz w:val="26"/>
          <w:szCs w:val="26"/>
        </w:rPr>
        <w:tab/>
      </w:r>
      <w:r w:rsidRPr="0076778D">
        <w:rPr>
          <w:rFonts w:ascii="Arial" w:hAnsi="Arial"/>
          <w:sz w:val="26"/>
          <w:szCs w:val="26"/>
        </w:rPr>
        <w:tab/>
      </w:r>
      <w:r w:rsidRPr="0076778D">
        <w:rPr>
          <w:rFonts w:ascii="Arial" w:hAnsi="Arial"/>
          <w:sz w:val="26"/>
          <w:szCs w:val="26"/>
        </w:rPr>
        <w:tab/>
      </w:r>
      <w:r w:rsidRPr="0076778D"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 w:rsidRPr="0076778D">
        <w:rPr>
          <w:rFonts w:ascii="Arial" w:hAnsi="Arial"/>
          <w:b w:val="0"/>
          <w:i/>
          <w:sz w:val="26"/>
          <w:szCs w:val="26"/>
        </w:rPr>
        <w:t>(Edco)</w:t>
      </w:r>
    </w:p>
    <w:p w:rsidR="003B4F2E" w:rsidRPr="0076778D" w:rsidRDefault="003B4F2E" w:rsidP="003B4F2E">
      <w:pPr>
        <w:ind w:left="2070"/>
        <w:rPr>
          <w:rFonts w:ascii="Arial" w:hAnsi="Arial"/>
          <w:sz w:val="26"/>
          <w:szCs w:val="26"/>
        </w:rPr>
      </w:pPr>
    </w:p>
    <w:p w:rsidR="003B4F2E" w:rsidRPr="0076778D" w:rsidRDefault="003B4F2E" w:rsidP="003B4F2E">
      <w:pPr>
        <w:pStyle w:val="Heading2"/>
        <w:numPr>
          <w:ilvl w:val="0"/>
          <w:numId w:val="2"/>
        </w:numPr>
        <w:tabs>
          <w:tab w:val="left" w:pos="993"/>
        </w:tabs>
        <w:ind w:left="284" w:hanging="142"/>
        <w:rPr>
          <w:rFonts w:ascii="Arial" w:hAnsi="Arial"/>
          <w:b w:val="0"/>
          <w:i/>
          <w:sz w:val="26"/>
          <w:szCs w:val="26"/>
          <w:lang w:val="fr-FR"/>
        </w:rPr>
      </w:pPr>
      <w:r w:rsidRPr="0076778D">
        <w:rPr>
          <w:rFonts w:ascii="Arial" w:hAnsi="Arial"/>
          <w:sz w:val="26"/>
          <w:szCs w:val="26"/>
          <w:lang w:val="fr-FR"/>
        </w:rPr>
        <w:t>“Bua na Cainte  A”</w:t>
      </w:r>
      <w:r w:rsidRPr="0076778D">
        <w:rPr>
          <w:rFonts w:ascii="Arial" w:hAnsi="Arial"/>
          <w:b w:val="0"/>
          <w:sz w:val="26"/>
          <w:szCs w:val="26"/>
          <w:lang w:val="fr-FR"/>
        </w:rPr>
        <w:tab/>
      </w:r>
      <w:r w:rsidRPr="0076778D">
        <w:rPr>
          <w:rFonts w:ascii="Arial" w:hAnsi="Arial"/>
          <w:b w:val="0"/>
          <w:sz w:val="26"/>
          <w:szCs w:val="26"/>
          <w:lang w:val="fr-FR"/>
        </w:rPr>
        <w:tab/>
      </w:r>
      <w:r w:rsidRPr="0076778D">
        <w:rPr>
          <w:rFonts w:ascii="Arial" w:hAnsi="Arial"/>
          <w:b w:val="0"/>
          <w:sz w:val="26"/>
          <w:szCs w:val="26"/>
          <w:lang w:val="fr-FR"/>
        </w:rPr>
        <w:tab/>
      </w:r>
      <w:r w:rsidRPr="0076778D">
        <w:rPr>
          <w:rFonts w:ascii="Arial" w:hAnsi="Arial"/>
          <w:b w:val="0"/>
          <w:sz w:val="26"/>
          <w:szCs w:val="26"/>
          <w:lang w:val="fr-FR"/>
        </w:rPr>
        <w:tab/>
      </w:r>
      <w:r w:rsidRPr="0076778D">
        <w:rPr>
          <w:rFonts w:ascii="Arial" w:hAnsi="Arial"/>
          <w:b w:val="0"/>
          <w:sz w:val="26"/>
          <w:szCs w:val="26"/>
          <w:lang w:val="fr-FR"/>
        </w:rPr>
        <w:tab/>
      </w:r>
      <w:r w:rsidRPr="0076778D">
        <w:rPr>
          <w:rFonts w:ascii="Arial" w:hAnsi="Arial"/>
          <w:b w:val="0"/>
          <w:sz w:val="26"/>
          <w:szCs w:val="26"/>
          <w:lang w:val="fr-FR"/>
        </w:rPr>
        <w:tab/>
      </w:r>
      <w:r w:rsidRPr="0076778D">
        <w:rPr>
          <w:rFonts w:ascii="Arial" w:hAnsi="Arial"/>
          <w:b w:val="0"/>
          <w:sz w:val="26"/>
          <w:szCs w:val="26"/>
          <w:lang w:val="fr-FR"/>
        </w:rPr>
        <w:tab/>
      </w:r>
      <w:r>
        <w:rPr>
          <w:rFonts w:ascii="Arial" w:hAnsi="Arial"/>
          <w:b w:val="0"/>
          <w:sz w:val="26"/>
          <w:szCs w:val="26"/>
          <w:lang w:val="fr-FR"/>
        </w:rPr>
        <w:tab/>
      </w:r>
      <w:r w:rsidRPr="0076778D">
        <w:rPr>
          <w:rFonts w:ascii="Arial" w:hAnsi="Arial"/>
          <w:b w:val="0"/>
          <w:i/>
          <w:sz w:val="26"/>
          <w:szCs w:val="26"/>
          <w:lang w:val="fr-FR"/>
        </w:rPr>
        <w:t>(Edco)</w:t>
      </w:r>
    </w:p>
    <w:p w:rsidR="003B4F2E" w:rsidRPr="005D35E5" w:rsidRDefault="003B4F2E" w:rsidP="003B4F2E">
      <w:pPr>
        <w:rPr>
          <w:rFonts w:ascii="Arial" w:hAnsi="Arial"/>
          <w:sz w:val="26"/>
          <w:szCs w:val="26"/>
          <w:lang w:val="fr-FR"/>
        </w:rPr>
      </w:pPr>
    </w:p>
    <w:p w:rsidR="003B4F2E" w:rsidRPr="0076778D" w:rsidRDefault="003B4F2E" w:rsidP="003B4F2E">
      <w:pPr>
        <w:pStyle w:val="Heading2"/>
        <w:numPr>
          <w:ilvl w:val="0"/>
          <w:numId w:val="2"/>
        </w:numPr>
        <w:tabs>
          <w:tab w:val="left" w:pos="993"/>
        </w:tabs>
        <w:ind w:left="284" w:hanging="142"/>
        <w:rPr>
          <w:rFonts w:ascii="Arial" w:hAnsi="Arial"/>
          <w:b w:val="0"/>
          <w:i/>
          <w:sz w:val="26"/>
          <w:szCs w:val="26"/>
        </w:rPr>
      </w:pPr>
      <w:r w:rsidRPr="0076778D">
        <w:rPr>
          <w:rFonts w:ascii="Arial" w:hAnsi="Arial"/>
          <w:sz w:val="26"/>
          <w:szCs w:val="26"/>
        </w:rPr>
        <w:t>“Small World” – Text book Junior Infants</w:t>
      </w:r>
      <w:r w:rsidRPr="0076778D">
        <w:rPr>
          <w:rFonts w:ascii="Arial" w:hAnsi="Arial"/>
          <w:b w:val="0"/>
          <w:sz w:val="26"/>
          <w:szCs w:val="26"/>
        </w:rPr>
        <w:t xml:space="preserve"> </w:t>
      </w:r>
      <w:r w:rsidRPr="0076778D">
        <w:rPr>
          <w:rFonts w:ascii="Arial" w:hAnsi="Arial"/>
          <w:b w:val="0"/>
          <w:sz w:val="26"/>
          <w:szCs w:val="26"/>
        </w:rPr>
        <w:tab/>
      </w:r>
      <w:r w:rsidRPr="0076778D">
        <w:rPr>
          <w:rFonts w:ascii="Arial" w:hAnsi="Arial"/>
          <w:b w:val="0"/>
          <w:sz w:val="26"/>
          <w:szCs w:val="26"/>
        </w:rPr>
        <w:tab/>
      </w:r>
      <w:r w:rsidRPr="0076778D">
        <w:rPr>
          <w:rFonts w:ascii="Arial" w:hAnsi="Arial"/>
          <w:b w:val="0"/>
          <w:sz w:val="26"/>
          <w:szCs w:val="26"/>
        </w:rPr>
        <w:tab/>
      </w:r>
      <w:r>
        <w:rPr>
          <w:rFonts w:ascii="Arial" w:hAnsi="Arial"/>
          <w:b w:val="0"/>
          <w:sz w:val="26"/>
          <w:szCs w:val="26"/>
        </w:rPr>
        <w:tab/>
      </w:r>
      <w:r w:rsidRPr="0076778D">
        <w:rPr>
          <w:rFonts w:ascii="Arial" w:hAnsi="Arial"/>
          <w:b w:val="0"/>
          <w:i/>
          <w:sz w:val="26"/>
          <w:szCs w:val="26"/>
        </w:rPr>
        <w:t>(Edco)</w:t>
      </w:r>
    </w:p>
    <w:p w:rsidR="003B4F2E" w:rsidRPr="0076778D" w:rsidRDefault="003B4F2E" w:rsidP="003B4F2E">
      <w:pPr>
        <w:rPr>
          <w:rFonts w:ascii="Arial" w:hAnsi="Arial"/>
          <w:sz w:val="26"/>
          <w:szCs w:val="26"/>
        </w:rPr>
      </w:pPr>
    </w:p>
    <w:p w:rsidR="003B4F2E" w:rsidRPr="0076778D" w:rsidRDefault="00843F13" w:rsidP="003B4F2E">
      <w:pPr>
        <w:pStyle w:val="Heading2"/>
        <w:numPr>
          <w:ilvl w:val="0"/>
          <w:numId w:val="2"/>
        </w:numPr>
        <w:tabs>
          <w:tab w:val="left" w:pos="993"/>
        </w:tabs>
        <w:ind w:left="284" w:hanging="142"/>
        <w:rPr>
          <w:rFonts w:ascii="Arial" w:hAnsi="Arial"/>
          <w:b w:val="0"/>
          <w:sz w:val="26"/>
          <w:szCs w:val="26"/>
        </w:rPr>
      </w:pPr>
      <w:r>
        <w:rPr>
          <w:rFonts w:ascii="Arial" w:hAnsi="Arial"/>
          <w:sz w:val="26"/>
          <w:szCs w:val="26"/>
        </w:rPr>
        <w:t>“Planet Maths” Junior Infants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 w:rsidR="003B4F2E" w:rsidRPr="0076778D">
        <w:rPr>
          <w:rFonts w:ascii="Arial" w:hAnsi="Arial"/>
          <w:b w:val="0"/>
          <w:sz w:val="26"/>
          <w:szCs w:val="26"/>
        </w:rPr>
        <w:t xml:space="preserve"> </w:t>
      </w:r>
      <w:r w:rsidR="003B4F2E" w:rsidRPr="0076778D">
        <w:rPr>
          <w:rFonts w:ascii="Arial" w:hAnsi="Arial"/>
          <w:b w:val="0"/>
          <w:sz w:val="26"/>
          <w:szCs w:val="26"/>
        </w:rPr>
        <w:tab/>
      </w:r>
      <w:r w:rsidR="003B4F2E">
        <w:rPr>
          <w:rFonts w:ascii="Arial" w:hAnsi="Arial"/>
          <w:b w:val="0"/>
          <w:sz w:val="26"/>
          <w:szCs w:val="26"/>
        </w:rPr>
        <w:tab/>
      </w:r>
      <w:r w:rsidR="003B4F2E" w:rsidRPr="0076778D">
        <w:rPr>
          <w:rFonts w:ascii="Arial" w:hAnsi="Arial"/>
          <w:b w:val="0"/>
          <w:i/>
          <w:sz w:val="26"/>
          <w:szCs w:val="26"/>
        </w:rPr>
        <w:t>(</w:t>
      </w:r>
      <w:proofErr w:type="spellStart"/>
      <w:r>
        <w:rPr>
          <w:rFonts w:ascii="Arial" w:hAnsi="Arial"/>
          <w:b w:val="0"/>
          <w:i/>
          <w:sz w:val="26"/>
          <w:szCs w:val="26"/>
        </w:rPr>
        <w:t>Folens</w:t>
      </w:r>
      <w:proofErr w:type="spellEnd"/>
      <w:r w:rsidR="003B4F2E" w:rsidRPr="0076778D">
        <w:rPr>
          <w:rFonts w:ascii="Arial" w:hAnsi="Arial"/>
          <w:b w:val="0"/>
          <w:i/>
          <w:sz w:val="26"/>
          <w:szCs w:val="26"/>
        </w:rPr>
        <w:t>)</w:t>
      </w:r>
    </w:p>
    <w:p w:rsidR="003B4F2E" w:rsidRPr="0076778D" w:rsidRDefault="003B4F2E" w:rsidP="003B4F2E">
      <w:pPr>
        <w:pStyle w:val="Heading2"/>
        <w:numPr>
          <w:ilvl w:val="0"/>
          <w:numId w:val="0"/>
        </w:numPr>
        <w:tabs>
          <w:tab w:val="left" w:pos="993"/>
        </w:tabs>
        <w:rPr>
          <w:rFonts w:ascii="Arial" w:hAnsi="Arial"/>
          <w:b w:val="0"/>
          <w:i/>
          <w:sz w:val="26"/>
          <w:szCs w:val="26"/>
        </w:rPr>
      </w:pPr>
    </w:p>
    <w:p w:rsidR="003B4F2E" w:rsidRPr="0076778D" w:rsidRDefault="003B4F2E" w:rsidP="003B4F2E">
      <w:pPr>
        <w:pStyle w:val="Heading2"/>
        <w:numPr>
          <w:ilvl w:val="0"/>
          <w:numId w:val="2"/>
        </w:numPr>
        <w:tabs>
          <w:tab w:val="left" w:pos="993"/>
        </w:tabs>
        <w:ind w:left="284" w:hanging="142"/>
        <w:rPr>
          <w:rFonts w:ascii="Arial" w:hAnsi="Arial"/>
          <w:b w:val="0"/>
          <w:i/>
          <w:sz w:val="26"/>
          <w:szCs w:val="26"/>
        </w:rPr>
      </w:pPr>
      <w:r w:rsidRPr="0076778D">
        <w:rPr>
          <w:rFonts w:ascii="Arial" w:hAnsi="Arial"/>
          <w:sz w:val="26"/>
          <w:szCs w:val="26"/>
        </w:rPr>
        <w:t>Grow in Love Junior Infants</w:t>
      </w:r>
      <w:r w:rsidRPr="0076778D">
        <w:rPr>
          <w:rFonts w:ascii="Arial" w:hAnsi="Arial"/>
          <w:b w:val="0"/>
          <w:sz w:val="26"/>
          <w:szCs w:val="26"/>
        </w:rPr>
        <w:t xml:space="preserve"> </w:t>
      </w:r>
      <w:r w:rsidRPr="0076778D">
        <w:rPr>
          <w:rFonts w:ascii="Arial" w:hAnsi="Arial"/>
          <w:b w:val="0"/>
          <w:sz w:val="26"/>
          <w:szCs w:val="26"/>
        </w:rPr>
        <w:tab/>
      </w:r>
      <w:r w:rsidRPr="0076778D">
        <w:rPr>
          <w:rFonts w:ascii="Arial" w:hAnsi="Arial"/>
          <w:b w:val="0"/>
          <w:sz w:val="26"/>
          <w:szCs w:val="26"/>
        </w:rPr>
        <w:tab/>
      </w:r>
      <w:r w:rsidRPr="0076778D">
        <w:rPr>
          <w:rFonts w:ascii="Arial" w:hAnsi="Arial"/>
          <w:b w:val="0"/>
          <w:sz w:val="26"/>
          <w:szCs w:val="26"/>
        </w:rPr>
        <w:tab/>
      </w:r>
      <w:r w:rsidRPr="0076778D">
        <w:rPr>
          <w:rFonts w:ascii="Arial" w:hAnsi="Arial"/>
          <w:b w:val="0"/>
          <w:sz w:val="26"/>
          <w:szCs w:val="26"/>
        </w:rPr>
        <w:tab/>
      </w:r>
      <w:r w:rsidRPr="0076778D">
        <w:rPr>
          <w:rFonts w:ascii="Arial" w:hAnsi="Arial"/>
          <w:b w:val="0"/>
          <w:sz w:val="26"/>
          <w:szCs w:val="26"/>
        </w:rPr>
        <w:tab/>
      </w:r>
      <w:r>
        <w:rPr>
          <w:rFonts w:ascii="Arial" w:hAnsi="Arial"/>
          <w:b w:val="0"/>
          <w:sz w:val="26"/>
          <w:szCs w:val="26"/>
        </w:rPr>
        <w:tab/>
      </w:r>
      <w:r w:rsidRPr="0076778D">
        <w:rPr>
          <w:rFonts w:ascii="Arial" w:hAnsi="Arial"/>
          <w:b w:val="0"/>
          <w:i/>
          <w:sz w:val="26"/>
          <w:szCs w:val="26"/>
        </w:rPr>
        <w:t>(Veritas)</w:t>
      </w:r>
    </w:p>
    <w:p w:rsidR="003B4F2E" w:rsidRPr="0076778D" w:rsidRDefault="003B4F2E" w:rsidP="003B4F2E">
      <w:pPr>
        <w:rPr>
          <w:rFonts w:ascii="Arial" w:hAnsi="Arial"/>
          <w:sz w:val="26"/>
          <w:szCs w:val="26"/>
        </w:rPr>
      </w:pPr>
    </w:p>
    <w:p w:rsidR="003B4F2E" w:rsidRPr="00B721DF" w:rsidRDefault="003B4F2E" w:rsidP="003B4F2E">
      <w:pPr>
        <w:pStyle w:val="Heading2"/>
        <w:numPr>
          <w:ilvl w:val="0"/>
          <w:numId w:val="0"/>
        </w:numPr>
        <w:tabs>
          <w:tab w:val="left" w:pos="993"/>
        </w:tabs>
        <w:rPr>
          <w:rFonts w:ascii="Arial" w:hAnsi="Arial"/>
          <w:b w:val="0"/>
          <w:i/>
        </w:rPr>
      </w:pPr>
    </w:p>
    <w:p w:rsidR="003B4F2E" w:rsidRPr="00B721DF" w:rsidRDefault="003B4F2E" w:rsidP="003B4F2E">
      <w:pPr>
        <w:tabs>
          <w:tab w:val="left" w:pos="1183"/>
        </w:tabs>
        <w:ind w:left="90"/>
        <w:rPr>
          <w:rFonts w:ascii="Arial" w:hAnsi="Arial"/>
          <w:sz w:val="28"/>
          <w:u w:val="single"/>
        </w:rPr>
      </w:pPr>
    </w:p>
    <w:tbl>
      <w:tblPr>
        <w:tblW w:w="0" w:type="auto"/>
        <w:jc w:val="center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27"/>
      </w:tblGrid>
      <w:tr w:rsidR="003B4F2E" w:rsidRPr="00B721DF" w:rsidTr="00330B9B">
        <w:trPr>
          <w:trHeight w:val="1050"/>
          <w:jc w:val="center"/>
        </w:trPr>
        <w:tc>
          <w:tcPr>
            <w:tcW w:w="7827" w:type="dxa"/>
          </w:tcPr>
          <w:p w:rsidR="003B4F2E" w:rsidRPr="00B721DF" w:rsidRDefault="003B4F2E" w:rsidP="00330B9B">
            <w:pPr>
              <w:snapToGrid w:val="0"/>
              <w:rPr>
                <w:sz w:val="16"/>
                <w:szCs w:val="16"/>
              </w:rPr>
            </w:pPr>
          </w:p>
          <w:p w:rsidR="003B4F2E" w:rsidRPr="00B721DF" w:rsidRDefault="003B4F2E" w:rsidP="00330B9B">
            <w:pPr>
              <w:jc w:val="center"/>
              <w:rPr>
                <w:rFonts w:ascii="Arial" w:hAnsi="Arial" w:cs="Arial"/>
                <w:sz w:val="32"/>
              </w:rPr>
            </w:pPr>
            <w:r w:rsidRPr="00B721DF">
              <w:rPr>
                <w:rFonts w:ascii="Arial" w:hAnsi="Arial" w:cs="Arial"/>
                <w:sz w:val="32"/>
              </w:rPr>
              <w:t xml:space="preserve">Uniform is worn on Monday </w:t>
            </w:r>
            <w:r>
              <w:rPr>
                <w:rFonts w:ascii="Arial" w:hAnsi="Arial" w:cs="Arial"/>
                <w:sz w:val="32"/>
              </w:rPr>
              <w:t>&amp;</w:t>
            </w:r>
            <w:r w:rsidRPr="00B721DF">
              <w:rPr>
                <w:rFonts w:ascii="Arial" w:hAnsi="Arial" w:cs="Arial"/>
                <w:sz w:val="32"/>
              </w:rPr>
              <w:t xml:space="preserve"> Tuesday.</w:t>
            </w:r>
          </w:p>
          <w:p w:rsidR="003B4F2E" w:rsidRPr="00B721DF" w:rsidRDefault="003B4F2E" w:rsidP="00330B9B">
            <w:pPr>
              <w:jc w:val="center"/>
              <w:rPr>
                <w:rFonts w:ascii="Arial" w:hAnsi="Arial" w:cs="Arial"/>
                <w:sz w:val="32"/>
              </w:rPr>
            </w:pPr>
            <w:r w:rsidRPr="00B721DF">
              <w:rPr>
                <w:rFonts w:ascii="Arial" w:hAnsi="Arial" w:cs="Arial"/>
                <w:sz w:val="32"/>
              </w:rPr>
              <w:t xml:space="preserve">Track suit is worn on Wednesday, Thursday </w:t>
            </w:r>
            <w:r>
              <w:rPr>
                <w:rFonts w:ascii="Arial" w:hAnsi="Arial" w:cs="Arial"/>
                <w:sz w:val="32"/>
              </w:rPr>
              <w:t>&amp;</w:t>
            </w:r>
            <w:r w:rsidRPr="00B721DF">
              <w:rPr>
                <w:rFonts w:ascii="Arial" w:hAnsi="Arial" w:cs="Arial"/>
                <w:sz w:val="32"/>
              </w:rPr>
              <w:t xml:space="preserve"> Friday.</w:t>
            </w:r>
          </w:p>
          <w:p w:rsidR="003B4F2E" w:rsidRPr="00B721DF" w:rsidRDefault="003B4F2E" w:rsidP="00330B9B">
            <w:pPr>
              <w:tabs>
                <w:tab w:val="left" w:pos="810"/>
              </w:tabs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</w:tbl>
    <w:p w:rsidR="003B4F2E" w:rsidRDefault="003B4F2E" w:rsidP="003B4F2E">
      <w:pPr>
        <w:tabs>
          <w:tab w:val="left" w:pos="900"/>
        </w:tabs>
        <w:ind w:left="90"/>
        <w:rPr>
          <w:rFonts w:ascii="Comic Sans MS" w:hAnsi="Comic Sans MS"/>
          <w:u w:val="single"/>
        </w:rPr>
      </w:pPr>
    </w:p>
    <w:p w:rsidR="003B4F2E" w:rsidRDefault="003B4F2E" w:rsidP="003B4F2E">
      <w:pPr>
        <w:tabs>
          <w:tab w:val="left" w:pos="900"/>
        </w:tabs>
        <w:ind w:left="90"/>
        <w:rPr>
          <w:rFonts w:ascii="Comic Sans MS" w:hAnsi="Comic Sans MS"/>
          <w:u w:val="single"/>
        </w:rPr>
      </w:pPr>
    </w:p>
    <w:p w:rsidR="00F5264D" w:rsidRPr="00F5264D" w:rsidRDefault="00F5264D" w:rsidP="00F5264D">
      <w:pPr>
        <w:suppressAutoHyphens w:val="0"/>
        <w:ind w:left="360"/>
        <w:rPr>
          <w:rFonts w:ascii="Arial" w:hAnsi="Arial" w:cs="Arial"/>
          <w:b/>
          <w:i/>
          <w:sz w:val="26"/>
          <w:szCs w:val="26"/>
          <w:u w:val="single"/>
        </w:rPr>
      </w:pPr>
    </w:p>
    <w:p w:rsidR="00B353D4" w:rsidRDefault="00B353D4" w:rsidP="00B353D4">
      <w:pPr>
        <w:pStyle w:val="ListParagraph"/>
        <w:numPr>
          <w:ilvl w:val="0"/>
          <w:numId w:val="4"/>
        </w:numPr>
        <w:suppressAutoHyphens w:val="0"/>
        <w:rPr>
          <w:rFonts w:ascii="Arial" w:hAnsi="Arial" w:cs="Arial"/>
          <w:sz w:val="26"/>
          <w:szCs w:val="26"/>
        </w:rPr>
      </w:pPr>
      <w:r w:rsidRPr="00B353D4">
        <w:rPr>
          <w:rFonts w:ascii="Arial" w:hAnsi="Arial" w:cs="Arial"/>
          <w:sz w:val="26"/>
          <w:szCs w:val="26"/>
        </w:rPr>
        <w:t xml:space="preserve">Our PA </w:t>
      </w:r>
      <w:proofErr w:type="gramStart"/>
      <w:r w:rsidRPr="00B353D4">
        <w:rPr>
          <w:rFonts w:ascii="Arial" w:hAnsi="Arial" w:cs="Arial"/>
          <w:sz w:val="26"/>
          <w:szCs w:val="26"/>
        </w:rPr>
        <w:t>have</w:t>
      </w:r>
      <w:proofErr w:type="gramEnd"/>
      <w:r w:rsidRPr="00B353D4">
        <w:rPr>
          <w:rFonts w:ascii="Arial" w:hAnsi="Arial" w:cs="Arial"/>
          <w:sz w:val="26"/>
          <w:szCs w:val="26"/>
        </w:rPr>
        <w:t xml:space="preserve"> kindly sponsored the </w:t>
      </w:r>
      <w:r>
        <w:rPr>
          <w:rFonts w:ascii="Arial" w:hAnsi="Arial" w:cs="Arial"/>
          <w:sz w:val="26"/>
          <w:szCs w:val="26"/>
        </w:rPr>
        <w:t xml:space="preserve">license for the interactive resources for our Irish programme Bua na </w:t>
      </w:r>
      <w:proofErr w:type="spellStart"/>
      <w:r>
        <w:rPr>
          <w:rFonts w:ascii="Arial" w:hAnsi="Arial" w:cs="Arial"/>
          <w:sz w:val="26"/>
          <w:szCs w:val="26"/>
        </w:rPr>
        <w:t>Cainte</w:t>
      </w:r>
      <w:proofErr w:type="spellEnd"/>
      <w:r>
        <w:rPr>
          <w:rFonts w:ascii="Arial" w:hAnsi="Arial" w:cs="Arial"/>
          <w:sz w:val="26"/>
          <w:szCs w:val="26"/>
        </w:rPr>
        <w:t>. This amounts to great savings for all children from Junior to 2</w:t>
      </w:r>
      <w:r w:rsidRPr="00B353D4">
        <w:rPr>
          <w:rFonts w:ascii="Arial" w:hAnsi="Arial" w:cs="Arial"/>
          <w:sz w:val="26"/>
          <w:szCs w:val="26"/>
          <w:vertAlign w:val="superscript"/>
        </w:rPr>
        <w:t>nd</w:t>
      </w:r>
      <w:r>
        <w:rPr>
          <w:rFonts w:ascii="Arial" w:hAnsi="Arial" w:cs="Arial"/>
          <w:sz w:val="26"/>
          <w:szCs w:val="26"/>
        </w:rPr>
        <w:t xml:space="preserve"> class. A thank you to our PA.</w:t>
      </w:r>
    </w:p>
    <w:p w:rsidR="00F5264D" w:rsidRPr="00F5264D" w:rsidRDefault="00F5264D" w:rsidP="00F5264D">
      <w:pPr>
        <w:suppressAutoHyphens w:val="0"/>
        <w:ind w:left="360"/>
        <w:rPr>
          <w:rFonts w:ascii="Arial" w:hAnsi="Arial" w:cs="Arial"/>
          <w:b/>
          <w:i/>
          <w:sz w:val="26"/>
          <w:szCs w:val="26"/>
          <w:u w:val="single"/>
        </w:rPr>
      </w:pPr>
    </w:p>
    <w:p w:rsidR="003B4F2E" w:rsidRPr="00F5264D" w:rsidRDefault="003B4F2E" w:rsidP="00F5264D">
      <w:pPr>
        <w:pStyle w:val="ListParagraph"/>
        <w:numPr>
          <w:ilvl w:val="0"/>
          <w:numId w:val="4"/>
        </w:numPr>
        <w:suppressAutoHyphens w:val="0"/>
        <w:rPr>
          <w:rFonts w:ascii="Arial" w:hAnsi="Arial" w:cs="Arial"/>
          <w:b/>
          <w:i/>
          <w:sz w:val="24"/>
          <w:szCs w:val="26"/>
          <w:u w:val="single"/>
        </w:rPr>
      </w:pPr>
      <w:r w:rsidRPr="00F5264D">
        <w:rPr>
          <w:rFonts w:ascii="Arial" w:hAnsi="Arial" w:cs="Arial"/>
          <w:b/>
          <w:sz w:val="26"/>
          <w:szCs w:val="26"/>
          <w:u w:val="single"/>
        </w:rPr>
        <w:t>€</w:t>
      </w:r>
      <w:r w:rsidR="00411D54">
        <w:rPr>
          <w:rFonts w:ascii="Arial" w:hAnsi="Arial" w:cs="Arial"/>
          <w:b/>
          <w:sz w:val="26"/>
          <w:szCs w:val="26"/>
          <w:u w:val="single"/>
        </w:rPr>
        <w:t>5</w:t>
      </w:r>
      <w:r w:rsidR="00F5264D" w:rsidRPr="00F5264D">
        <w:rPr>
          <w:rFonts w:ascii="Arial" w:hAnsi="Arial" w:cs="Arial"/>
          <w:b/>
          <w:sz w:val="26"/>
          <w:szCs w:val="26"/>
          <w:u w:val="single"/>
        </w:rPr>
        <w:t>0</w:t>
      </w:r>
      <w:r w:rsidR="00F5264D">
        <w:rPr>
          <w:rFonts w:ascii="Arial" w:hAnsi="Arial" w:cs="Arial"/>
          <w:sz w:val="26"/>
          <w:szCs w:val="26"/>
        </w:rPr>
        <w:t xml:space="preserve"> </w:t>
      </w:r>
      <w:r w:rsidR="00411D54">
        <w:rPr>
          <w:rFonts w:ascii="Arial" w:hAnsi="Arial" w:cs="Arial"/>
          <w:sz w:val="26"/>
          <w:szCs w:val="26"/>
        </w:rPr>
        <w:t xml:space="preserve">payment for </w:t>
      </w:r>
      <w:r w:rsidR="00411D54">
        <w:rPr>
          <w:rFonts w:ascii="Arial" w:hAnsi="Arial" w:cs="Arial"/>
          <w:sz w:val="26"/>
          <w:szCs w:val="26"/>
        </w:rPr>
        <w:t>24 hour Schools Pupil Insurance</w:t>
      </w:r>
      <w:r w:rsidR="00A756D6">
        <w:rPr>
          <w:rFonts w:ascii="Arial" w:hAnsi="Arial" w:cs="Arial"/>
          <w:sz w:val="26"/>
          <w:szCs w:val="26"/>
        </w:rPr>
        <w:t>,</w:t>
      </w:r>
      <w:r w:rsidR="00411D54">
        <w:rPr>
          <w:rFonts w:ascii="Arial" w:hAnsi="Arial" w:cs="Arial"/>
          <w:sz w:val="26"/>
          <w:szCs w:val="26"/>
        </w:rPr>
        <w:t xml:space="preserve"> </w:t>
      </w:r>
      <w:r w:rsidR="00F5264D">
        <w:rPr>
          <w:rFonts w:ascii="Arial" w:hAnsi="Arial" w:cs="Arial"/>
          <w:sz w:val="26"/>
          <w:szCs w:val="26"/>
        </w:rPr>
        <w:t>Art &amp; Craft</w:t>
      </w:r>
      <w:r w:rsidR="00411D54">
        <w:rPr>
          <w:rFonts w:ascii="Arial" w:hAnsi="Arial" w:cs="Arial"/>
          <w:sz w:val="26"/>
          <w:szCs w:val="26"/>
        </w:rPr>
        <w:t xml:space="preserve"> </w:t>
      </w:r>
      <w:r w:rsidR="00F5264D">
        <w:rPr>
          <w:rFonts w:ascii="Arial" w:hAnsi="Arial" w:cs="Arial"/>
          <w:sz w:val="26"/>
          <w:szCs w:val="26"/>
        </w:rPr>
        <w:t>s</w:t>
      </w:r>
      <w:r w:rsidR="00411D54">
        <w:rPr>
          <w:rFonts w:ascii="Arial" w:hAnsi="Arial" w:cs="Arial"/>
          <w:sz w:val="26"/>
          <w:szCs w:val="26"/>
        </w:rPr>
        <w:t>upplies</w:t>
      </w:r>
      <w:r w:rsidR="00F5264D">
        <w:rPr>
          <w:rFonts w:ascii="Arial" w:hAnsi="Arial" w:cs="Arial"/>
          <w:sz w:val="26"/>
          <w:szCs w:val="26"/>
        </w:rPr>
        <w:t>, Literacy</w:t>
      </w:r>
      <w:r w:rsidR="00411D54">
        <w:rPr>
          <w:rFonts w:ascii="Arial" w:hAnsi="Arial" w:cs="Arial"/>
          <w:sz w:val="26"/>
          <w:szCs w:val="26"/>
        </w:rPr>
        <w:t xml:space="preserve"> Lift Off costs</w:t>
      </w:r>
      <w:r w:rsidR="00F5264D">
        <w:rPr>
          <w:rFonts w:ascii="Arial" w:hAnsi="Arial" w:cs="Arial"/>
          <w:sz w:val="26"/>
          <w:szCs w:val="26"/>
        </w:rPr>
        <w:t xml:space="preserve">, </w:t>
      </w:r>
      <w:r w:rsidR="00A756D6">
        <w:rPr>
          <w:rFonts w:ascii="Arial" w:hAnsi="Arial" w:cs="Arial"/>
          <w:sz w:val="26"/>
          <w:szCs w:val="26"/>
        </w:rPr>
        <w:t>photocopying</w:t>
      </w:r>
      <w:r w:rsidR="00A756D6">
        <w:rPr>
          <w:rFonts w:ascii="Arial" w:hAnsi="Arial" w:cs="Arial"/>
          <w:sz w:val="26"/>
          <w:szCs w:val="26"/>
        </w:rPr>
        <w:t xml:space="preserve"> and Starter Stationery Pack including pencils, colouring pencils, glue stick, folders (as required) and all copies for the year. </w:t>
      </w:r>
      <w:r w:rsidR="00F5264D">
        <w:rPr>
          <w:rFonts w:ascii="Arial" w:hAnsi="Arial" w:cs="Arial"/>
          <w:sz w:val="26"/>
          <w:szCs w:val="26"/>
        </w:rPr>
        <w:t xml:space="preserve"> In the next few days parents will be able to </w:t>
      </w:r>
      <w:r w:rsidR="00A756D6">
        <w:rPr>
          <w:rFonts w:ascii="Arial" w:hAnsi="Arial" w:cs="Arial"/>
          <w:sz w:val="26"/>
          <w:szCs w:val="26"/>
        </w:rPr>
        <w:t>pay</w:t>
      </w:r>
      <w:r w:rsidR="00F5264D">
        <w:rPr>
          <w:rFonts w:ascii="Arial" w:hAnsi="Arial" w:cs="Arial"/>
          <w:sz w:val="26"/>
          <w:szCs w:val="26"/>
        </w:rPr>
        <w:t xml:space="preserve"> </w:t>
      </w:r>
      <w:r w:rsidR="00623293">
        <w:rPr>
          <w:rFonts w:ascii="Arial" w:hAnsi="Arial" w:cs="Arial"/>
          <w:sz w:val="26"/>
          <w:szCs w:val="26"/>
        </w:rPr>
        <w:t xml:space="preserve">any school monies </w:t>
      </w:r>
      <w:r w:rsidR="00A756D6">
        <w:rPr>
          <w:rFonts w:ascii="Arial" w:hAnsi="Arial" w:cs="Arial"/>
          <w:sz w:val="26"/>
          <w:szCs w:val="26"/>
        </w:rPr>
        <w:t xml:space="preserve">due </w:t>
      </w:r>
      <w:r w:rsidR="00F5264D">
        <w:rPr>
          <w:rFonts w:ascii="Arial" w:hAnsi="Arial" w:cs="Arial"/>
          <w:sz w:val="26"/>
          <w:szCs w:val="26"/>
        </w:rPr>
        <w:t>using a secure online AIB merchant bank.</w:t>
      </w:r>
      <w:r w:rsidRPr="00FE62D6">
        <w:rPr>
          <w:rFonts w:ascii="Arial" w:hAnsi="Arial" w:cs="Arial"/>
          <w:sz w:val="24"/>
          <w:szCs w:val="26"/>
        </w:rPr>
        <w:t xml:space="preserve"> </w:t>
      </w:r>
      <w:r w:rsidR="00A756D6">
        <w:rPr>
          <w:rFonts w:ascii="Arial" w:hAnsi="Arial" w:cs="Arial"/>
          <w:sz w:val="24"/>
          <w:szCs w:val="26"/>
        </w:rPr>
        <w:t>More information will follow.</w:t>
      </w:r>
      <w:bookmarkStart w:id="0" w:name="_GoBack"/>
      <w:bookmarkEnd w:id="0"/>
    </w:p>
    <w:p w:rsidR="00F5264D" w:rsidRPr="00F5264D" w:rsidRDefault="00F5264D" w:rsidP="00F5264D">
      <w:pPr>
        <w:suppressAutoHyphens w:val="0"/>
        <w:ind w:left="360"/>
        <w:rPr>
          <w:rFonts w:ascii="Arial" w:hAnsi="Arial" w:cs="Arial"/>
          <w:b/>
          <w:i/>
          <w:sz w:val="26"/>
          <w:szCs w:val="26"/>
          <w:u w:val="single"/>
        </w:rPr>
      </w:pPr>
    </w:p>
    <w:p w:rsidR="003B4F2E" w:rsidRPr="00B721DF" w:rsidRDefault="003B4F2E" w:rsidP="003B4F2E"/>
    <w:p w:rsidR="003B4F2E" w:rsidRPr="00B721DF" w:rsidRDefault="003B4F2E" w:rsidP="003B4F2E">
      <w:pPr>
        <w:pBdr>
          <w:bottom w:val="single" w:sz="8" w:space="1" w:color="000000"/>
        </w:pBdr>
        <w:jc w:val="center"/>
        <w:rPr>
          <w:rFonts w:ascii="Comic Sans MS" w:hAnsi="Comic Sans MS"/>
          <w:sz w:val="36"/>
        </w:rPr>
      </w:pPr>
      <w:r w:rsidRPr="00B721DF">
        <w:rPr>
          <w:rFonts w:ascii="Comic Sans MS" w:hAnsi="Comic Sans MS"/>
          <w:sz w:val="36"/>
        </w:rPr>
        <w:t>Please cover all books and label all items.</w:t>
      </w:r>
    </w:p>
    <w:p w:rsidR="003B4F2E" w:rsidRDefault="003B4F2E" w:rsidP="003B4F2E">
      <w:pPr>
        <w:pBdr>
          <w:bottom w:val="single" w:sz="8" w:space="1" w:color="000000"/>
        </w:pBdr>
        <w:jc w:val="center"/>
        <w:rPr>
          <w:sz w:val="36"/>
        </w:rPr>
      </w:pPr>
    </w:p>
    <w:p w:rsidR="003B4F2E" w:rsidRPr="0078187A" w:rsidRDefault="003B4F2E" w:rsidP="003B4F2E">
      <w:pPr>
        <w:pBdr>
          <w:bottom w:val="single" w:sz="8" w:space="1" w:color="000000"/>
        </w:pBdr>
        <w:jc w:val="center"/>
        <w:rPr>
          <w:b/>
          <w:sz w:val="36"/>
        </w:rPr>
      </w:pPr>
      <w:r w:rsidRPr="0078187A">
        <w:rPr>
          <w:b/>
          <w:sz w:val="36"/>
        </w:rPr>
        <w:t xml:space="preserve">Please note that </w:t>
      </w:r>
      <w:r>
        <w:rPr>
          <w:b/>
          <w:sz w:val="36"/>
        </w:rPr>
        <w:t>J</w:t>
      </w:r>
      <w:r w:rsidRPr="0078187A">
        <w:rPr>
          <w:b/>
          <w:sz w:val="36"/>
        </w:rPr>
        <w:t>unior</w:t>
      </w:r>
      <w:r>
        <w:rPr>
          <w:b/>
          <w:sz w:val="36"/>
        </w:rPr>
        <w:t xml:space="preserve"> Infants </w:t>
      </w:r>
      <w:r w:rsidRPr="0078187A">
        <w:rPr>
          <w:b/>
          <w:sz w:val="36"/>
        </w:rPr>
        <w:t>will finish at 12 o</w:t>
      </w:r>
      <w:r>
        <w:rPr>
          <w:b/>
          <w:sz w:val="36"/>
        </w:rPr>
        <w:t>’</w:t>
      </w:r>
      <w:r w:rsidRPr="0078187A">
        <w:rPr>
          <w:b/>
          <w:sz w:val="36"/>
        </w:rPr>
        <w:t xml:space="preserve">clock </w:t>
      </w:r>
      <w:r w:rsidR="00843F13">
        <w:rPr>
          <w:b/>
          <w:sz w:val="36"/>
        </w:rPr>
        <w:t>up until and including Friday 1</w:t>
      </w:r>
      <w:r w:rsidR="00334412">
        <w:rPr>
          <w:b/>
          <w:sz w:val="36"/>
        </w:rPr>
        <w:t>4</w:t>
      </w:r>
      <w:r w:rsidR="00330B9B" w:rsidRPr="00330B9B">
        <w:rPr>
          <w:b/>
          <w:sz w:val="36"/>
          <w:vertAlign w:val="superscript"/>
        </w:rPr>
        <w:t>th</w:t>
      </w:r>
      <w:r w:rsidR="00330B9B">
        <w:rPr>
          <w:b/>
          <w:sz w:val="36"/>
        </w:rPr>
        <w:t xml:space="preserve"> </w:t>
      </w:r>
      <w:r w:rsidRPr="0078187A">
        <w:rPr>
          <w:b/>
          <w:sz w:val="36"/>
        </w:rPr>
        <w:t>of September.</w:t>
      </w:r>
    </w:p>
    <w:p w:rsidR="00A53B81" w:rsidRDefault="00A53B81"/>
    <w:sectPr w:rsidR="00A53B81" w:rsidSect="003B4F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-960"/>
        </w:tabs>
        <w:ind w:left="-96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-960"/>
        </w:tabs>
        <w:ind w:left="-960" w:firstLine="0"/>
      </w:pPr>
    </w:lvl>
    <w:lvl w:ilvl="2">
      <w:start w:val="1"/>
      <w:numFmt w:val="none"/>
      <w:lvlText w:val=""/>
      <w:lvlJc w:val="left"/>
      <w:pPr>
        <w:tabs>
          <w:tab w:val="num" w:pos="-960"/>
        </w:tabs>
        <w:ind w:left="-960" w:firstLine="0"/>
      </w:pPr>
    </w:lvl>
    <w:lvl w:ilvl="3">
      <w:start w:val="1"/>
      <w:numFmt w:val="none"/>
      <w:lvlText w:val=""/>
      <w:lvlJc w:val="left"/>
      <w:pPr>
        <w:tabs>
          <w:tab w:val="num" w:pos="-960"/>
        </w:tabs>
        <w:ind w:left="-96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-960"/>
        </w:tabs>
        <w:ind w:left="-960" w:firstLine="0"/>
      </w:pPr>
    </w:lvl>
    <w:lvl w:ilvl="5">
      <w:start w:val="1"/>
      <w:numFmt w:val="none"/>
      <w:lvlText w:val=""/>
      <w:lvlJc w:val="left"/>
      <w:pPr>
        <w:tabs>
          <w:tab w:val="num" w:pos="-960"/>
        </w:tabs>
        <w:ind w:left="-960" w:firstLine="0"/>
      </w:pPr>
    </w:lvl>
    <w:lvl w:ilvl="6">
      <w:start w:val="1"/>
      <w:numFmt w:val="none"/>
      <w:lvlText w:val=""/>
      <w:lvlJc w:val="left"/>
      <w:pPr>
        <w:tabs>
          <w:tab w:val="num" w:pos="-960"/>
        </w:tabs>
        <w:ind w:left="-960" w:firstLine="0"/>
      </w:pPr>
    </w:lvl>
    <w:lvl w:ilvl="7">
      <w:start w:val="1"/>
      <w:numFmt w:val="none"/>
      <w:lvlText w:val=""/>
      <w:lvlJc w:val="left"/>
      <w:pPr>
        <w:tabs>
          <w:tab w:val="num" w:pos="-960"/>
        </w:tabs>
        <w:ind w:left="-960" w:firstLine="0"/>
      </w:pPr>
    </w:lvl>
    <w:lvl w:ilvl="8">
      <w:start w:val="1"/>
      <w:numFmt w:val="none"/>
      <w:lvlText w:val=""/>
      <w:lvlJc w:val="left"/>
      <w:pPr>
        <w:tabs>
          <w:tab w:val="num" w:pos="-960"/>
        </w:tabs>
        <w:ind w:left="-960" w:firstLine="0"/>
      </w:pPr>
    </w:lvl>
  </w:abstractNum>
  <w:abstractNum w:abstractNumId="1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30945E32"/>
    <w:multiLevelType w:val="hybridMultilevel"/>
    <w:tmpl w:val="2DC06D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E35E7"/>
    <w:multiLevelType w:val="hybridMultilevel"/>
    <w:tmpl w:val="9FDE9E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2E"/>
    <w:rsid w:val="000D72FC"/>
    <w:rsid w:val="001F5C1C"/>
    <w:rsid w:val="00330B9B"/>
    <w:rsid w:val="00334412"/>
    <w:rsid w:val="003B4F2E"/>
    <w:rsid w:val="003E3ACE"/>
    <w:rsid w:val="00411D54"/>
    <w:rsid w:val="005D35E5"/>
    <w:rsid w:val="00623293"/>
    <w:rsid w:val="006E2862"/>
    <w:rsid w:val="007A6A44"/>
    <w:rsid w:val="00843F13"/>
    <w:rsid w:val="009F222E"/>
    <w:rsid w:val="00A53B81"/>
    <w:rsid w:val="00A756D6"/>
    <w:rsid w:val="00B353D4"/>
    <w:rsid w:val="00F5264D"/>
    <w:rsid w:val="00F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4F2E"/>
    <w:pPr>
      <w:keepNext/>
      <w:numPr>
        <w:numId w:val="1"/>
      </w:numPr>
      <w:ind w:left="0"/>
      <w:outlineLvl w:val="0"/>
    </w:pPr>
    <w:rPr>
      <w:rFonts w:ascii="Copperplate Gothic Bold" w:hAnsi="Copperplate Gothic Bold"/>
      <w:sz w:val="36"/>
    </w:rPr>
  </w:style>
  <w:style w:type="paragraph" w:styleId="Heading2">
    <w:name w:val="heading 2"/>
    <w:basedOn w:val="Normal"/>
    <w:next w:val="Normal"/>
    <w:link w:val="Heading2Char"/>
    <w:qFormat/>
    <w:rsid w:val="003B4F2E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3B4F2E"/>
    <w:pPr>
      <w:keepNext/>
      <w:numPr>
        <w:ilvl w:val="4"/>
        <w:numId w:val="1"/>
      </w:numPr>
      <w:ind w:left="0"/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4F2E"/>
    <w:rPr>
      <w:rFonts w:ascii="Copperplate Gothic Bold" w:eastAsia="Times New Roman" w:hAnsi="Copperplate Gothic Bold" w:cs="Times New Roman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B4F2E"/>
    <w:rPr>
      <w:rFonts w:ascii="Comic Sans MS" w:eastAsia="Times New Roman" w:hAnsi="Comic Sans MS" w:cs="Times New Roman"/>
      <w:b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3B4F2E"/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styleId="BodyTextIndent">
    <w:name w:val="Body Text Indent"/>
    <w:basedOn w:val="BodyText"/>
    <w:link w:val="BodyTextIndentChar"/>
    <w:rsid w:val="003B4F2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B4F2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F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F2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B4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4F2E"/>
    <w:pPr>
      <w:keepNext/>
      <w:numPr>
        <w:numId w:val="1"/>
      </w:numPr>
      <w:ind w:left="0"/>
      <w:outlineLvl w:val="0"/>
    </w:pPr>
    <w:rPr>
      <w:rFonts w:ascii="Copperplate Gothic Bold" w:hAnsi="Copperplate Gothic Bold"/>
      <w:sz w:val="36"/>
    </w:rPr>
  </w:style>
  <w:style w:type="paragraph" w:styleId="Heading2">
    <w:name w:val="heading 2"/>
    <w:basedOn w:val="Normal"/>
    <w:next w:val="Normal"/>
    <w:link w:val="Heading2Char"/>
    <w:qFormat/>
    <w:rsid w:val="003B4F2E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3B4F2E"/>
    <w:pPr>
      <w:keepNext/>
      <w:numPr>
        <w:ilvl w:val="4"/>
        <w:numId w:val="1"/>
      </w:numPr>
      <w:ind w:left="0"/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4F2E"/>
    <w:rPr>
      <w:rFonts w:ascii="Copperplate Gothic Bold" w:eastAsia="Times New Roman" w:hAnsi="Copperplate Gothic Bold" w:cs="Times New Roman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B4F2E"/>
    <w:rPr>
      <w:rFonts w:ascii="Comic Sans MS" w:eastAsia="Times New Roman" w:hAnsi="Comic Sans MS" w:cs="Times New Roman"/>
      <w:b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3B4F2E"/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styleId="BodyTextIndent">
    <w:name w:val="Body Text Indent"/>
    <w:basedOn w:val="BodyText"/>
    <w:link w:val="BodyTextIndentChar"/>
    <w:rsid w:val="003B4F2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B4F2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F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F2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B4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Shanbally National School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 Ni Loinsigh</dc:creator>
  <cp:lastModifiedBy>Reception</cp:lastModifiedBy>
  <cp:revision>5</cp:revision>
  <dcterms:created xsi:type="dcterms:W3CDTF">2018-06-12T10:15:00Z</dcterms:created>
  <dcterms:modified xsi:type="dcterms:W3CDTF">2018-06-19T09:04:00Z</dcterms:modified>
</cp:coreProperties>
</file>